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685F0" w14:textId="77777777" w:rsidR="00551EB6" w:rsidRDefault="00551EB6">
      <w:r>
        <w:separator/>
      </w:r>
    </w:p>
  </w:endnote>
  <w:endnote w:type="continuationSeparator" w:id="0">
    <w:p w14:paraId="72F2AF6B" w14:textId="77777777" w:rsidR="00551EB6" w:rsidRDefault="0055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034B" w14:textId="77777777" w:rsidR="00551EB6" w:rsidRDefault="00551EB6">
      <w:r>
        <w:separator/>
      </w:r>
    </w:p>
  </w:footnote>
  <w:footnote w:type="continuationSeparator" w:id="0">
    <w:p w14:paraId="07A1B28F" w14:textId="77777777" w:rsidR="00551EB6" w:rsidRDefault="00551EB6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BA3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1EB6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60DF-80FD-43D9-AD6B-FE16E93A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WEB - Voľby do orgánov územnej samosprávy 2026</dc:subject>
  <dc:creator>OVR   MV SR</dc:creator>
  <cp:lastModifiedBy>BLANÁRIKOVÁ Darina</cp:lastModifiedBy>
  <cp:revision>2</cp:revision>
  <cp:lastPrinted>2018-01-27T09:15:00Z</cp:lastPrinted>
  <dcterms:created xsi:type="dcterms:W3CDTF">2026-04-30T07:15:00Z</dcterms:created>
  <dcterms:modified xsi:type="dcterms:W3CDTF">2026-04-30T07:15:00Z</dcterms:modified>
</cp:coreProperties>
</file>