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BF" w:rsidRPr="002A07BF" w:rsidRDefault="002A07BF" w:rsidP="00C84558">
      <w:pPr>
        <w:widowControl w:val="0"/>
        <w:spacing w:before="28"/>
        <w:jc w:val="center"/>
        <w:rPr>
          <w:sz w:val="56"/>
          <w:szCs w:val="56"/>
          <w:lang w:eastAsia="en-US"/>
        </w:rPr>
      </w:pPr>
      <w:r w:rsidRPr="002A07BF">
        <w:rPr>
          <w:sz w:val="56"/>
          <w:szCs w:val="56"/>
          <w:lang w:eastAsia="en-US"/>
        </w:rPr>
        <w:t>OBEC DOLNÉ LOVČICE</w:t>
      </w:r>
    </w:p>
    <w:p w:rsidR="002A07BF" w:rsidRPr="002A07BF" w:rsidRDefault="002A07BF" w:rsidP="002A07BF">
      <w:pPr>
        <w:widowControl w:val="0"/>
        <w:rPr>
          <w:b/>
          <w:bCs/>
          <w:sz w:val="20"/>
          <w:szCs w:val="20"/>
          <w:lang w:eastAsia="en-US"/>
        </w:rPr>
      </w:pPr>
    </w:p>
    <w:p w:rsidR="002A07BF" w:rsidRPr="002A07BF" w:rsidRDefault="002A07BF" w:rsidP="002A07BF">
      <w:pPr>
        <w:widowControl w:val="0"/>
        <w:rPr>
          <w:b/>
          <w:bCs/>
          <w:sz w:val="20"/>
          <w:szCs w:val="20"/>
          <w:lang w:eastAsia="en-US"/>
        </w:rPr>
      </w:pPr>
    </w:p>
    <w:p w:rsidR="002A07BF" w:rsidRPr="002A07BF" w:rsidRDefault="002A07BF" w:rsidP="002A07BF">
      <w:pPr>
        <w:widowControl w:val="0"/>
        <w:rPr>
          <w:b/>
          <w:bCs/>
          <w:sz w:val="20"/>
          <w:szCs w:val="20"/>
          <w:lang w:eastAsia="en-US"/>
        </w:rPr>
      </w:pPr>
    </w:p>
    <w:p w:rsidR="002A07BF" w:rsidRPr="002A07BF" w:rsidRDefault="002A07BF" w:rsidP="002A07BF">
      <w:pPr>
        <w:widowControl w:val="0"/>
        <w:tabs>
          <w:tab w:val="left" w:pos="3347"/>
        </w:tabs>
        <w:spacing w:before="184"/>
        <w:ind w:left="1971" w:right="1972"/>
        <w:jc w:val="center"/>
        <w:outlineLvl w:val="0"/>
        <w:rPr>
          <w:sz w:val="32"/>
          <w:szCs w:val="32"/>
          <w:lang w:eastAsia="en-US"/>
        </w:rPr>
      </w:pPr>
      <w:r w:rsidRPr="002A07BF">
        <w:rPr>
          <w:b/>
          <w:bCs/>
          <w:spacing w:val="-1"/>
          <w:sz w:val="32"/>
          <w:szCs w:val="32"/>
          <w:lang w:eastAsia="en-US"/>
        </w:rPr>
        <w:t>VŠEOBECNE</w:t>
      </w:r>
      <w:r w:rsidRPr="002A07BF">
        <w:rPr>
          <w:b/>
          <w:bCs/>
          <w:sz w:val="32"/>
          <w:szCs w:val="32"/>
          <w:lang w:eastAsia="en-US"/>
        </w:rPr>
        <w:t xml:space="preserve"> </w:t>
      </w:r>
      <w:r w:rsidRPr="002A07BF">
        <w:rPr>
          <w:b/>
          <w:bCs/>
          <w:spacing w:val="2"/>
          <w:sz w:val="32"/>
          <w:szCs w:val="32"/>
          <w:lang w:eastAsia="en-US"/>
        </w:rPr>
        <w:t xml:space="preserve"> </w:t>
      </w:r>
      <w:r w:rsidRPr="002A07BF">
        <w:rPr>
          <w:b/>
          <w:bCs/>
          <w:spacing w:val="-2"/>
          <w:sz w:val="32"/>
          <w:szCs w:val="32"/>
          <w:lang w:eastAsia="en-US"/>
        </w:rPr>
        <w:t>ZÁVÄZNÉ</w:t>
      </w:r>
      <w:r w:rsidRPr="002A07BF">
        <w:rPr>
          <w:b/>
          <w:bCs/>
          <w:spacing w:val="78"/>
          <w:sz w:val="32"/>
          <w:szCs w:val="32"/>
          <w:lang w:eastAsia="en-US"/>
        </w:rPr>
        <w:t xml:space="preserve"> </w:t>
      </w:r>
      <w:r w:rsidRPr="002A07BF">
        <w:rPr>
          <w:b/>
          <w:bCs/>
          <w:spacing w:val="-1"/>
          <w:sz w:val="32"/>
          <w:szCs w:val="32"/>
          <w:lang w:eastAsia="en-US"/>
        </w:rPr>
        <w:t>NARIADENIE</w:t>
      </w:r>
      <w:r w:rsidRPr="002A07BF">
        <w:rPr>
          <w:b/>
          <w:bCs/>
          <w:spacing w:val="33"/>
          <w:sz w:val="32"/>
          <w:szCs w:val="32"/>
          <w:lang w:eastAsia="en-US"/>
        </w:rPr>
        <w:t xml:space="preserve"> </w:t>
      </w:r>
      <w:r w:rsidRPr="002A07BF">
        <w:rPr>
          <w:b/>
          <w:bCs/>
          <w:spacing w:val="-1"/>
          <w:sz w:val="32"/>
          <w:szCs w:val="32"/>
          <w:lang w:eastAsia="en-US"/>
        </w:rPr>
        <w:t>OBCE DOLNÉ LOVČICE Č...../2019</w:t>
      </w:r>
    </w:p>
    <w:p w:rsidR="002A07BF" w:rsidRPr="002A07BF" w:rsidRDefault="002A07BF" w:rsidP="002A07BF">
      <w:pPr>
        <w:widowControl w:val="0"/>
        <w:rPr>
          <w:b/>
          <w:bCs/>
          <w:sz w:val="32"/>
          <w:szCs w:val="32"/>
          <w:lang w:eastAsia="en-US"/>
        </w:rPr>
      </w:pPr>
    </w:p>
    <w:p w:rsidR="002A07BF" w:rsidRPr="00C84558" w:rsidRDefault="002A07BF" w:rsidP="002A07BF">
      <w:pPr>
        <w:spacing w:line="360" w:lineRule="auto"/>
        <w:jc w:val="center"/>
        <w:rPr>
          <w:b/>
          <w:sz w:val="32"/>
          <w:szCs w:val="32"/>
        </w:rPr>
      </w:pPr>
      <w:r w:rsidRPr="002A07BF">
        <w:rPr>
          <w:rFonts w:eastAsia="Calibri"/>
          <w:b/>
          <w:sz w:val="32"/>
          <w:szCs w:val="32"/>
          <w:lang w:eastAsia="en-US"/>
        </w:rPr>
        <w:t xml:space="preserve">o </w:t>
      </w:r>
      <w:r w:rsidRPr="00C84558">
        <w:rPr>
          <w:b/>
          <w:sz w:val="32"/>
          <w:szCs w:val="32"/>
        </w:rPr>
        <w:t>čistote a o ochrane verejnej zelene</w:t>
      </w:r>
    </w:p>
    <w:p w:rsidR="002A07BF" w:rsidRPr="002A07BF" w:rsidRDefault="002A07BF" w:rsidP="002A07BF">
      <w:pPr>
        <w:widowControl w:val="0"/>
        <w:ind w:left="472" w:right="473"/>
        <w:jc w:val="center"/>
        <w:rPr>
          <w:sz w:val="32"/>
          <w:szCs w:val="32"/>
          <w:lang w:eastAsia="en-US"/>
        </w:rPr>
      </w:pPr>
    </w:p>
    <w:p w:rsidR="002A07BF" w:rsidRPr="002A07BF" w:rsidRDefault="002A07BF" w:rsidP="002A07BF">
      <w:pPr>
        <w:widowControl w:val="0"/>
        <w:spacing w:before="6"/>
        <w:rPr>
          <w:b/>
          <w:bCs/>
          <w:sz w:val="31"/>
          <w:szCs w:val="31"/>
          <w:lang w:eastAsia="en-US"/>
        </w:rPr>
      </w:pPr>
    </w:p>
    <w:p w:rsidR="002A07BF" w:rsidRPr="002A07BF" w:rsidRDefault="002A07BF" w:rsidP="002A07BF">
      <w:pPr>
        <w:widowControl w:val="0"/>
        <w:spacing w:line="360" w:lineRule="auto"/>
        <w:rPr>
          <w:lang w:eastAsia="en-US"/>
        </w:rPr>
      </w:pPr>
      <w:r w:rsidRPr="002A07BF">
        <w:rPr>
          <w:spacing w:val="-1"/>
          <w:lang w:eastAsia="en-US"/>
        </w:rPr>
        <w:t>Návrh</w:t>
      </w:r>
      <w:r w:rsidRPr="002A07BF">
        <w:rPr>
          <w:lang w:eastAsia="en-US"/>
        </w:rPr>
        <w:t xml:space="preserve"> VZN:</w:t>
      </w:r>
    </w:p>
    <w:p w:rsidR="002A07BF" w:rsidRPr="002A07BF" w:rsidRDefault="002A07BF" w:rsidP="002A07BF">
      <w:pPr>
        <w:pStyle w:val="Odsekzoznamu"/>
        <w:numPr>
          <w:ilvl w:val="0"/>
          <w:numId w:val="11"/>
        </w:numPr>
        <w:spacing w:line="360" w:lineRule="auto"/>
        <w:jc w:val="both"/>
      </w:pPr>
      <w:r w:rsidRPr="002A07BF">
        <w:t>vyvesený na úradnej tabuli obce dňa: ............................</w:t>
      </w:r>
    </w:p>
    <w:p w:rsidR="002A07BF" w:rsidRPr="002A07BF" w:rsidRDefault="002A07BF" w:rsidP="002A07BF">
      <w:pPr>
        <w:pStyle w:val="Odsekzoznamu"/>
        <w:numPr>
          <w:ilvl w:val="0"/>
          <w:numId w:val="11"/>
        </w:numPr>
        <w:spacing w:line="360" w:lineRule="auto"/>
        <w:jc w:val="both"/>
      </w:pPr>
      <w:r w:rsidRPr="002A07BF">
        <w:t>zverejnený na elektronickej úradnej tabuli obce dňa: ................</w:t>
      </w:r>
    </w:p>
    <w:p w:rsidR="002A07BF" w:rsidRPr="002A07BF" w:rsidRDefault="002A07BF" w:rsidP="002A07BF">
      <w:pPr>
        <w:pStyle w:val="Odsekzoznamu"/>
        <w:numPr>
          <w:ilvl w:val="0"/>
          <w:numId w:val="11"/>
        </w:numPr>
        <w:spacing w:line="360" w:lineRule="auto"/>
        <w:jc w:val="both"/>
      </w:pPr>
      <w:r w:rsidRPr="002A07BF">
        <w:t>lehota na predloženie pripomienok k návrhu VZN do (včítane): .......</w:t>
      </w:r>
    </w:p>
    <w:p w:rsidR="002A07BF" w:rsidRPr="002A07BF" w:rsidRDefault="002A07BF" w:rsidP="002A07BF">
      <w:pPr>
        <w:pStyle w:val="Odsekzoznamu"/>
        <w:numPr>
          <w:ilvl w:val="0"/>
          <w:numId w:val="11"/>
        </w:numPr>
        <w:spacing w:line="360" w:lineRule="auto"/>
        <w:jc w:val="both"/>
      </w:pPr>
      <w:r w:rsidRPr="002A07BF">
        <w:t xml:space="preserve">doručené pripomienky v počte: </w:t>
      </w:r>
    </w:p>
    <w:p w:rsidR="002A07BF" w:rsidRPr="002A07BF" w:rsidRDefault="002A07BF" w:rsidP="002A07BF">
      <w:pPr>
        <w:pStyle w:val="Odsekzoznamu"/>
        <w:numPr>
          <w:ilvl w:val="0"/>
          <w:numId w:val="11"/>
        </w:numPr>
        <w:spacing w:line="360" w:lineRule="auto"/>
        <w:jc w:val="both"/>
      </w:pPr>
      <w:r w:rsidRPr="002A07BF">
        <w:t>vyhodnotenie pripomienok k návrhu VZN uskutočnené dňa:</w:t>
      </w:r>
    </w:p>
    <w:p w:rsidR="002A07BF" w:rsidRPr="002A07BF" w:rsidRDefault="002A07BF" w:rsidP="002A07BF">
      <w:pPr>
        <w:pStyle w:val="Odsekzoznamu"/>
        <w:numPr>
          <w:ilvl w:val="0"/>
          <w:numId w:val="11"/>
        </w:numPr>
        <w:spacing w:line="360" w:lineRule="auto"/>
        <w:jc w:val="both"/>
      </w:pPr>
      <w:r w:rsidRPr="002A07BF">
        <w:t xml:space="preserve">vyhodnotenie pripomienok k návrhu VZN doručené poslancom dňa: </w:t>
      </w:r>
    </w:p>
    <w:p w:rsidR="002A07BF" w:rsidRDefault="002A07BF" w:rsidP="002A07BF">
      <w:pPr>
        <w:spacing w:line="360" w:lineRule="auto"/>
        <w:jc w:val="both"/>
      </w:pPr>
    </w:p>
    <w:p w:rsidR="002A07BF" w:rsidRDefault="002A07BF" w:rsidP="002A07BF">
      <w:pPr>
        <w:spacing w:line="360" w:lineRule="auto"/>
        <w:jc w:val="both"/>
      </w:pPr>
      <w:r w:rsidRPr="002A07BF">
        <w:t xml:space="preserve">VZN schválené obecným  zastupiteľstvom v Dolných Lovčiciach dňa ..............., uznesením č. ...... </w:t>
      </w:r>
    </w:p>
    <w:p w:rsidR="002A07BF" w:rsidRDefault="002A07BF" w:rsidP="002A07BF">
      <w:pPr>
        <w:spacing w:line="360" w:lineRule="auto"/>
        <w:jc w:val="both"/>
      </w:pPr>
      <w:r w:rsidRPr="002A07BF">
        <w:t>VZN vyvesené na úradnej tabuli obce dňa .......; zvesené z úradnej tabule dňa .................</w:t>
      </w:r>
    </w:p>
    <w:p w:rsidR="002A07BF" w:rsidRDefault="002A07BF" w:rsidP="002A07BF">
      <w:pPr>
        <w:spacing w:line="360" w:lineRule="auto"/>
        <w:jc w:val="both"/>
      </w:pPr>
    </w:p>
    <w:p w:rsidR="002A07BF" w:rsidRPr="002A07BF" w:rsidRDefault="002A07BF" w:rsidP="002A07BF">
      <w:pPr>
        <w:spacing w:line="360" w:lineRule="auto"/>
        <w:jc w:val="both"/>
      </w:pPr>
      <w:r w:rsidRPr="002A07BF">
        <w:t>VZN zverejnené na elektronickej úradnej tabuli obce od ............do .......................</w:t>
      </w:r>
    </w:p>
    <w:p w:rsidR="002A07BF" w:rsidRDefault="002A07BF" w:rsidP="002A07BF">
      <w:pPr>
        <w:spacing w:line="360" w:lineRule="auto"/>
        <w:jc w:val="both"/>
      </w:pPr>
    </w:p>
    <w:p w:rsidR="002A07BF" w:rsidRPr="002A07BF" w:rsidRDefault="002A07BF" w:rsidP="002A07BF">
      <w:pPr>
        <w:spacing w:line="360" w:lineRule="auto"/>
        <w:jc w:val="both"/>
      </w:pPr>
      <w:r w:rsidRPr="002A07BF">
        <w:t>VZN zverejnené na internetovej adrese obce dňa: ..................</w:t>
      </w:r>
    </w:p>
    <w:p w:rsidR="002A07BF" w:rsidRPr="002A07BF" w:rsidRDefault="002A07BF" w:rsidP="002A07BF">
      <w:pPr>
        <w:widowControl w:val="0"/>
        <w:rPr>
          <w:lang w:eastAsia="en-US"/>
        </w:rPr>
      </w:pPr>
    </w:p>
    <w:p w:rsidR="002A07BF" w:rsidRPr="002A07BF" w:rsidRDefault="002A07BF" w:rsidP="002A07BF">
      <w:pPr>
        <w:widowControl w:val="0"/>
        <w:rPr>
          <w:lang w:eastAsia="en-US"/>
        </w:rPr>
      </w:pPr>
    </w:p>
    <w:p w:rsidR="002A07BF" w:rsidRPr="002A07BF" w:rsidRDefault="002A07BF" w:rsidP="002A07BF">
      <w:pPr>
        <w:widowControl w:val="0"/>
        <w:spacing w:before="4"/>
        <w:rPr>
          <w:sz w:val="21"/>
          <w:szCs w:val="21"/>
          <w:lang w:eastAsia="en-US"/>
        </w:rPr>
      </w:pPr>
    </w:p>
    <w:p w:rsidR="002A07BF" w:rsidRPr="002A07BF" w:rsidRDefault="002A07BF" w:rsidP="002A07BF">
      <w:pPr>
        <w:widowControl w:val="0"/>
        <w:ind w:left="1936" w:right="1946"/>
        <w:jc w:val="center"/>
        <w:outlineLvl w:val="0"/>
        <w:rPr>
          <w:sz w:val="32"/>
          <w:szCs w:val="32"/>
          <w:lang w:eastAsia="en-US"/>
        </w:rPr>
      </w:pPr>
      <w:bookmarkStart w:id="0" w:name="VZN_nadobúda_účinnosť_dňom_02._11._2018"/>
      <w:bookmarkEnd w:id="0"/>
      <w:r w:rsidRPr="002A07BF">
        <w:rPr>
          <w:b/>
          <w:bCs/>
          <w:spacing w:val="-2"/>
          <w:sz w:val="32"/>
          <w:szCs w:val="32"/>
          <w:lang w:eastAsia="en-US"/>
        </w:rPr>
        <w:t>VZN</w:t>
      </w:r>
      <w:r w:rsidRPr="002A07BF">
        <w:rPr>
          <w:b/>
          <w:bCs/>
          <w:sz w:val="32"/>
          <w:szCs w:val="32"/>
          <w:lang w:eastAsia="en-US"/>
        </w:rPr>
        <w:t xml:space="preserve"> </w:t>
      </w:r>
      <w:r w:rsidRPr="002A07BF">
        <w:rPr>
          <w:b/>
          <w:bCs/>
          <w:spacing w:val="-1"/>
          <w:sz w:val="32"/>
          <w:szCs w:val="32"/>
          <w:lang w:eastAsia="en-US"/>
        </w:rPr>
        <w:t>nadobúda</w:t>
      </w:r>
      <w:r w:rsidRPr="002A07BF">
        <w:rPr>
          <w:b/>
          <w:bCs/>
          <w:spacing w:val="4"/>
          <w:sz w:val="32"/>
          <w:szCs w:val="32"/>
          <w:lang w:eastAsia="en-US"/>
        </w:rPr>
        <w:t xml:space="preserve"> </w:t>
      </w:r>
      <w:r w:rsidRPr="002A07BF">
        <w:rPr>
          <w:b/>
          <w:bCs/>
          <w:spacing w:val="-1"/>
          <w:sz w:val="32"/>
          <w:szCs w:val="32"/>
          <w:lang w:eastAsia="en-US"/>
        </w:rPr>
        <w:t>účinnosť</w:t>
      </w:r>
      <w:r w:rsidRPr="002A07BF">
        <w:rPr>
          <w:b/>
          <w:bCs/>
          <w:spacing w:val="1"/>
          <w:sz w:val="32"/>
          <w:szCs w:val="32"/>
          <w:lang w:eastAsia="en-US"/>
        </w:rPr>
        <w:t xml:space="preserve"> </w:t>
      </w:r>
      <w:r w:rsidRPr="002A07BF">
        <w:rPr>
          <w:b/>
          <w:bCs/>
          <w:sz w:val="32"/>
          <w:szCs w:val="32"/>
          <w:lang w:eastAsia="en-US"/>
        </w:rPr>
        <w:t>dňom</w:t>
      </w:r>
      <w:r w:rsidRPr="002A07BF">
        <w:rPr>
          <w:b/>
          <w:bCs/>
          <w:spacing w:val="-3"/>
          <w:sz w:val="32"/>
          <w:szCs w:val="32"/>
          <w:lang w:eastAsia="en-US"/>
        </w:rPr>
        <w:t xml:space="preserve"> </w:t>
      </w:r>
      <w:r w:rsidRPr="002A07BF">
        <w:rPr>
          <w:b/>
          <w:bCs/>
          <w:sz w:val="32"/>
          <w:szCs w:val="32"/>
          <w:lang w:eastAsia="en-US"/>
        </w:rPr>
        <w:t>.......... 2019</w:t>
      </w:r>
    </w:p>
    <w:p w:rsidR="002A07BF" w:rsidRPr="002A07BF" w:rsidRDefault="002A07BF" w:rsidP="002A07BF">
      <w:pPr>
        <w:widowControl w:val="0"/>
        <w:rPr>
          <w:b/>
          <w:bCs/>
          <w:sz w:val="32"/>
          <w:szCs w:val="32"/>
          <w:lang w:eastAsia="en-US"/>
        </w:rPr>
      </w:pPr>
    </w:p>
    <w:p w:rsidR="002A07BF" w:rsidRPr="002A07BF" w:rsidRDefault="002A07BF" w:rsidP="002A07BF">
      <w:pPr>
        <w:widowControl w:val="0"/>
        <w:rPr>
          <w:b/>
          <w:bCs/>
          <w:sz w:val="32"/>
          <w:szCs w:val="32"/>
          <w:lang w:eastAsia="en-US"/>
        </w:rPr>
      </w:pPr>
    </w:p>
    <w:p w:rsidR="002A07BF" w:rsidRPr="002A07BF" w:rsidRDefault="002A07BF" w:rsidP="002A07BF">
      <w:pPr>
        <w:widowControl w:val="0"/>
        <w:spacing w:before="4"/>
        <w:rPr>
          <w:b/>
          <w:bCs/>
          <w:sz w:val="34"/>
          <w:szCs w:val="34"/>
          <w:lang w:eastAsia="en-US"/>
        </w:rPr>
      </w:pPr>
    </w:p>
    <w:p w:rsidR="002A07BF" w:rsidRPr="002A07BF" w:rsidRDefault="002A07BF" w:rsidP="002A07BF">
      <w:pPr>
        <w:widowControl w:val="0"/>
        <w:ind w:right="113"/>
        <w:jc w:val="right"/>
        <w:rPr>
          <w:lang w:eastAsia="en-US"/>
        </w:rPr>
      </w:pPr>
      <w:r w:rsidRPr="002A07BF">
        <w:rPr>
          <w:spacing w:val="-1"/>
          <w:lang w:eastAsia="en-US"/>
        </w:rPr>
        <w:t xml:space="preserve">Tomáš </w:t>
      </w:r>
      <w:proofErr w:type="spellStart"/>
      <w:r w:rsidRPr="002A07BF">
        <w:rPr>
          <w:spacing w:val="-1"/>
          <w:lang w:eastAsia="en-US"/>
        </w:rPr>
        <w:t>Bartovič</w:t>
      </w:r>
      <w:proofErr w:type="spellEnd"/>
    </w:p>
    <w:p w:rsidR="00446006" w:rsidRPr="00C84558" w:rsidRDefault="002A07BF" w:rsidP="00C84558">
      <w:pPr>
        <w:widowControl w:val="0"/>
        <w:ind w:right="319"/>
        <w:jc w:val="right"/>
        <w:rPr>
          <w:lang w:eastAsia="en-US"/>
        </w:rPr>
      </w:pPr>
      <w:r w:rsidRPr="002A07BF">
        <w:rPr>
          <w:lang w:eastAsia="en-US"/>
        </w:rPr>
        <w:t>starosta</w:t>
      </w:r>
      <w:r w:rsidRPr="002A07BF">
        <w:rPr>
          <w:spacing w:val="-4"/>
          <w:lang w:eastAsia="en-US"/>
        </w:rPr>
        <w:t xml:space="preserve"> </w:t>
      </w:r>
      <w:r w:rsidRPr="002A07BF">
        <w:rPr>
          <w:lang w:eastAsia="en-US"/>
        </w:rPr>
        <w:t>obce</w:t>
      </w:r>
    </w:p>
    <w:p w:rsidR="00446006" w:rsidRPr="003C1799" w:rsidRDefault="00446006" w:rsidP="006125AD">
      <w:pPr>
        <w:spacing w:line="360" w:lineRule="auto"/>
        <w:jc w:val="center"/>
        <w:rPr>
          <w:b/>
          <w:sz w:val="28"/>
          <w:szCs w:val="28"/>
        </w:rPr>
      </w:pPr>
      <w:r w:rsidRPr="003C1799">
        <w:rPr>
          <w:b/>
          <w:sz w:val="28"/>
          <w:szCs w:val="28"/>
        </w:rPr>
        <w:lastRenderedPageBreak/>
        <w:t xml:space="preserve">Všeobecne záväzné nariadenie </w:t>
      </w:r>
      <w:r w:rsidR="006125AD">
        <w:rPr>
          <w:b/>
          <w:sz w:val="28"/>
          <w:szCs w:val="28"/>
        </w:rPr>
        <w:t>obce Dolné Lovčice</w:t>
      </w:r>
      <w:r w:rsidRPr="003C17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4558">
        <w:rPr>
          <w:b/>
          <w:sz w:val="28"/>
          <w:szCs w:val="28"/>
        </w:rPr>
        <w:t xml:space="preserve">č.  </w:t>
      </w:r>
      <w:r w:rsidR="00C84558">
        <w:rPr>
          <w:b/>
          <w:sz w:val="28"/>
          <w:szCs w:val="28"/>
        </w:rPr>
        <w:t>....</w:t>
      </w:r>
      <w:r w:rsidRPr="00C84558">
        <w:rPr>
          <w:b/>
          <w:sz w:val="28"/>
          <w:szCs w:val="28"/>
        </w:rPr>
        <w:t xml:space="preserve"> / 201</w:t>
      </w:r>
      <w:r w:rsidR="006125AD" w:rsidRPr="00C84558">
        <w:rPr>
          <w:b/>
          <w:sz w:val="28"/>
          <w:szCs w:val="28"/>
        </w:rPr>
        <w:t>9</w:t>
      </w:r>
    </w:p>
    <w:p w:rsidR="00446006" w:rsidRPr="003C1799" w:rsidRDefault="00446006" w:rsidP="006125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čistote a o ochrane verejnej zelene</w:t>
      </w:r>
    </w:p>
    <w:p w:rsidR="00446006" w:rsidRPr="003C1799" w:rsidRDefault="00446006" w:rsidP="006125AD">
      <w:pPr>
        <w:pStyle w:val="Obyaj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99">
        <w:rPr>
          <w:rFonts w:ascii="Times New Roman" w:hAnsi="Times New Roman" w:cs="Times New Roman"/>
          <w:b/>
          <w:sz w:val="24"/>
          <w:szCs w:val="24"/>
        </w:rPr>
        <w:t xml:space="preserve">PRVÁ  ČASŤ  </w:t>
      </w: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99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446006" w:rsidRPr="003C1799" w:rsidRDefault="00446006" w:rsidP="006125AD">
      <w:pPr>
        <w:pStyle w:val="Obyaj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799">
        <w:rPr>
          <w:rFonts w:ascii="Times New Roman" w:hAnsi="Times New Roman" w:cs="Times New Roman"/>
          <w:sz w:val="24"/>
          <w:szCs w:val="24"/>
        </w:rPr>
        <w:t>§ 1</w:t>
      </w: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799">
        <w:rPr>
          <w:rFonts w:ascii="Times New Roman" w:hAnsi="Times New Roman" w:cs="Times New Roman"/>
          <w:sz w:val="24"/>
          <w:szCs w:val="24"/>
        </w:rPr>
        <w:t xml:space="preserve"> </w:t>
      </w:r>
      <w:r w:rsidR="006803D9">
        <w:rPr>
          <w:rFonts w:ascii="Times New Roman" w:hAnsi="Times New Roman" w:cs="Times New Roman"/>
          <w:sz w:val="24"/>
          <w:szCs w:val="24"/>
        </w:rPr>
        <w:t xml:space="preserve">Splnomocnenie </w:t>
      </w:r>
      <w:r w:rsidRPr="003C1799">
        <w:rPr>
          <w:rFonts w:ascii="Times New Roman" w:hAnsi="Times New Roman" w:cs="Times New Roman"/>
          <w:sz w:val="24"/>
          <w:szCs w:val="24"/>
        </w:rPr>
        <w:t xml:space="preserve">a predmet </w:t>
      </w: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06" w:rsidRDefault="006125AD" w:rsidP="00C84558">
      <w:pPr>
        <w:pStyle w:val="Obyajntext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Dolné Lovčice</w:t>
      </w:r>
      <w:r w:rsidR="00446006">
        <w:rPr>
          <w:rFonts w:ascii="Times New Roman" w:hAnsi="Times New Roman" w:cs="Times New Roman"/>
          <w:sz w:val="24"/>
          <w:szCs w:val="24"/>
        </w:rPr>
        <w:t xml:space="preserve"> (ďalej len „</w:t>
      </w:r>
      <w:r>
        <w:rPr>
          <w:rFonts w:ascii="Times New Roman" w:hAnsi="Times New Roman" w:cs="Times New Roman"/>
          <w:sz w:val="24"/>
          <w:szCs w:val="24"/>
        </w:rPr>
        <w:t>obec</w:t>
      </w:r>
      <w:r w:rsidR="00446006">
        <w:rPr>
          <w:rFonts w:ascii="Times New Roman" w:hAnsi="Times New Roman" w:cs="Times New Roman"/>
          <w:sz w:val="24"/>
          <w:szCs w:val="24"/>
        </w:rPr>
        <w:t>“) vydáva toto všeobecne záväzné nariadenie (ďalej len „nariadenie“) pri výkone samosprávy podľa § 4 ods. 5 písm. a) bod 2. zákona SNR č. 369/1990 Zb. o obecnom zriadení v znení neskorších predpisov (ďalej len „zákon o</w:t>
      </w:r>
      <w:r w:rsidR="001F3597">
        <w:rPr>
          <w:rFonts w:ascii="Times New Roman" w:hAnsi="Times New Roman" w:cs="Times New Roman"/>
          <w:sz w:val="24"/>
          <w:szCs w:val="24"/>
        </w:rPr>
        <w:t xml:space="preserve"> obecnom </w:t>
      </w:r>
      <w:r w:rsidR="00446006">
        <w:rPr>
          <w:rFonts w:ascii="Times New Roman" w:hAnsi="Times New Roman" w:cs="Times New Roman"/>
          <w:sz w:val="24"/>
          <w:szCs w:val="24"/>
        </w:rPr>
        <w:t xml:space="preserve">zriadení“) na základe zákonného splnomocnenia obsiahnutého v </w:t>
      </w:r>
      <w:r w:rsidR="001F3597">
        <w:rPr>
          <w:rFonts w:ascii="Times New Roman" w:hAnsi="Times New Roman" w:cs="Times New Roman"/>
          <w:sz w:val="24"/>
          <w:szCs w:val="24"/>
        </w:rPr>
        <w:t xml:space="preserve">§ 4 </w:t>
      </w:r>
      <w:r w:rsidR="00446006" w:rsidRPr="00446006">
        <w:rPr>
          <w:rFonts w:ascii="Times New Roman" w:hAnsi="Times New Roman" w:cs="Times New Roman"/>
          <w:sz w:val="24"/>
          <w:szCs w:val="24"/>
        </w:rPr>
        <w:t>odsek</w:t>
      </w:r>
      <w:r w:rsidR="001F3597">
        <w:rPr>
          <w:rFonts w:ascii="Times New Roman" w:hAnsi="Times New Roman" w:cs="Times New Roman"/>
          <w:sz w:val="24"/>
          <w:szCs w:val="24"/>
        </w:rPr>
        <w:t>u</w:t>
      </w:r>
      <w:r w:rsidR="00446006" w:rsidRPr="00446006">
        <w:rPr>
          <w:rFonts w:ascii="Times New Roman" w:hAnsi="Times New Roman" w:cs="Times New Roman"/>
          <w:sz w:val="24"/>
          <w:szCs w:val="24"/>
        </w:rPr>
        <w:t xml:space="preserve"> 3 písm. g)</w:t>
      </w:r>
      <w:r w:rsidR="001F3597">
        <w:rPr>
          <w:rFonts w:ascii="Times New Roman" w:hAnsi="Times New Roman" w:cs="Times New Roman"/>
          <w:sz w:val="24"/>
          <w:szCs w:val="24"/>
        </w:rPr>
        <w:t xml:space="preserve"> zákona  o obecnom zriadení.</w:t>
      </w:r>
    </w:p>
    <w:p w:rsidR="00446006" w:rsidRPr="003C1799" w:rsidRDefault="00446006" w:rsidP="00C84558">
      <w:pPr>
        <w:pStyle w:val="Obyajntext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1799">
        <w:rPr>
          <w:rFonts w:ascii="Times New Roman" w:hAnsi="Times New Roman" w:cs="Times New Roman"/>
          <w:sz w:val="24"/>
          <w:szCs w:val="24"/>
        </w:rPr>
        <w:t xml:space="preserve">Účelom tohto nariadenia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3C1799">
        <w:rPr>
          <w:rFonts w:ascii="Times New Roman" w:hAnsi="Times New Roman" w:cs="Times New Roman"/>
          <w:sz w:val="24"/>
          <w:szCs w:val="24"/>
        </w:rPr>
        <w:t>utvárať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1799">
        <w:rPr>
          <w:rFonts w:ascii="Times New Roman" w:hAnsi="Times New Roman" w:cs="Times New Roman"/>
          <w:sz w:val="24"/>
          <w:szCs w:val="24"/>
        </w:rPr>
        <w:t xml:space="preserve">chrániť zdravé podmienky a zdravý spôsob </w:t>
      </w:r>
      <w:r>
        <w:rPr>
          <w:rFonts w:ascii="Times New Roman" w:hAnsi="Times New Roman" w:cs="Times New Roman"/>
          <w:sz w:val="24"/>
          <w:szCs w:val="24"/>
        </w:rPr>
        <w:t xml:space="preserve">života a práce obyvateľov </w:t>
      </w:r>
      <w:r w:rsidR="006125AD">
        <w:rPr>
          <w:rFonts w:ascii="Times New Roman" w:hAnsi="Times New Roman" w:cs="Times New Roman"/>
          <w:sz w:val="24"/>
          <w:szCs w:val="24"/>
        </w:rPr>
        <w:t>obce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C1799">
        <w:rPr>
          <w:rFonts w:ascii="Times New Roman" w:hAnsi="Times New Roman" w:cs="Times New Roman"/>
          <w:sz w:val="24"/>
          <w:szCs w:val="24"/>
        </w:rPr>
        <w:t xml:space="preserve"> chrániť životné</w:t>
      </w:r>
      <w:r w:rsidR="008C5E60">
        <w:rPr>
          <w:rFonts w:ascii="Times New Roman" w:hAnsi="Times New Roman" w:cs="Times New Roman"/>
          <w:sz w:val="24"/>
          <w:szCs w:val="24"/>
        </w:rPr>
        <w:t xml:space="preserve"> prostredie v </w:t>
      </w:r>
      <w:r w:rsidR="006125AD">
        <w:rPr>
          <w:rFonts w:ascii="Times New Roman" w:hAnsi="Times New Roman" w:cs="Times New Roman"/>
          <w:sz w:val="24"/>
          <w:szCs w:val="24"/>
        </w:rPr>
        <w:t>obci</w:t>
      </w:r>
      <w:r w:rsidRPr="003C1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006" w:rsidRPr="003C1799" w:rsidRDefault="00446006" w:rsidP="00C84558">
      <w:pPr>
        <w:pStyle w:val="Obyaj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799">
        <w:rPr>
          <w:rFonts w:ascii="Times New Roman" w:hAnsi="Times New Roman" w:cs="Times New Roman"/>
          <w:sz w:val="24"/>
          <w:szCs w:val="24"/>
        </w:rPr>
        <w:t>§ 2</w:t>
      </w: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799">
        <w:rPr>
          <w:rFonts w:ascii="Times New Roman" w:hAnsi="Times New Roman" w:cs="Times New Roman"/>
          <w:sz w:val="24"/>
          <w:szCs w:val="24"/>
        </w:rPr>
        <w:t>Pôsobnosť</w:t>
      </w: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006" w:rsidRPr="003C1799" w:rsidRDefault="00446006" w:rsidP="006125AD">
      <w:pPr>
        <w:pStyle w:val="Obyaj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99">
        <w:rPr>
          <w:rFonts w:ascii="Times New Roman" w:hAnsi="Times New Roman" w:cs="Times New Roman"/>
          <w:sz w:val="24"/>
          <w:szCs w:val="24"/>
        </w:rPr>
        <w:t xml:space="preserve">Ustanovenia tohto nariadenia sú záväzné pre všetky </w:t>
      </w:r>
      <w:r w:rsidR="00AB406B">
        <w:rPr>
          <w:rFonts w:ascii="Times New Roman" w:hAnsi="Times New Roman" w:cs="Times New Roman"/>
          <w:sz w:val="24"/>
          <w:szCs w:val="24"/>
        </w:rPr>
        <w:t xml:space="preserve">právnické osoby a fyzické osoby </w:t>
      </w:r>
      <w:r w:rsidRPr="003C1799">
        <w:rPr>
          <w:rFonts w:ascii="Times New Roman" w:hAnsi="Times New Roman" w:cs="Times New Roman"/>
          <w:sz w:val="24"/>
          <w:szCs w:val="24"/>
        </w:rPr>
        <w:t xml:space="preserve">zdržiavajúce sa </w:t>
      </w:r>
      <w:r w:rsidR="004C5EEF">
        <w:rPr>
          <w:rFonts w:ascii="Times New Roman" w:hAnsi="Times New Roman" w:cs="Times New Roman"/>
          <w:sz w:val="24"/>
          <w:szCs w:val="24"/>
        </w:rPr>
        <w:t xml:space="preserve">alebo vykonávajúce pôsobnosť </w:t>
      </w:r>
      <w:r w:rsidRPr="003C1799">
        <w:rPr>
          <w:rFonts w:ascii="Times New Roman" w:hAnsi="Times New Roman" w:cs="Times New Roman"/>
          <w:sz w:val="24"/>
          <w:szCs w:val="24"/>
        </w:rPr>
        <w:t xml:space="preserve">na území </w:t>
      </w:r>
      <w:r w:rsidR="006125AD">
        <w:rPr>
          <w:rFonts w:ascii="Times New Roman" w:hAnsi="Times New Roman" w:cs="Times New Roman"/>
          <w:sz w:val="24"/>
          <w:szCs w:val="24"/>
        </w:rPr>
        <w:t>obce</w:t>
      </w:r>
      <w:r w:rsidRPr="003C1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006" w:rsidRPr="003C1799" w:rsidRDefault="00446006" w:rsidP="006125AD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799">
        <w:rPr>
          <w:rFonts w:ascii="Times New Roman" w:hAnsi="Times New Roman" w:cs="Times New Roman"/>
          <w:sz w:val="24"/>
          <w:szCs w:val="24"/>
        </w:rPr>
        <w:t>§ 3</w:t>
      </w: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799">
        <w:rPr>
          <w:rFonts w:ascii="Times New Roman" w:hAnsi="Times New Roman" w:cs="Times New Roman"/>
          <w:sz w:val="24"/>
          <w:szCs w:val="24"/>
        </w:rPr>
        <w:t>Vymedzenie základných pojmov</w:t>
      </w:r>
    </w:p>
    <w:p w:rsidR="00446006" w:rsidRPr="003C1799" w:rsidRDefault="00446006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006" w:rsidRPr="002A779E" w:rsidRDefault="005672A4" w:rsidP="006125AD">
      <w:pPr>
        <w:pStyle w:val="Obyajntext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46006" w:rsidRPr="003C1799">
        <w:rPr>
          <w:rFonts w:ascii="Times New Roman" w:hAnsi="Times New Roman" w:cs="Times New Roman"/>
          <w:sz w:val="24"/>
          <w:szCs w:val="24"/>
        </w:rPr>
        <w:t xml:space="preserve"> účely tohto nariadenia sa pod pojmom </w:t>
      </w:r>
      <w:r>
        <w:rPr>
          <w:rFonts w:ascii="Times New Roman" w:hAnsi="Times New Roman" w:cs="Times New Roman"/>
          <w:sz w:val="24"/>
          <w:szCs w:val="24"/>
        </w:rPr>
        <w:t xml:space="preserve">verejná zeleň </w:t>
      </w:r>
      <w:r w:rsidR="00B01E46" w:rsidRPr="00B01E46">
        <w:rPr>
          <w:rFonts w:ascii="Times New Roman" w:hAnsi="Times New Roman" w:cs="Times New Roman"/>
          <w:sz w:val="24"/>
          <w:szCs w:val="24"/>
        </w:rPr>
        <w:t xml:space="preserve">rozumie súhrn všetkých voľne rastúcich </w:t>
      </w:r>
      <w:r w:rsidR="002A779E">
        <w:rPr>
          <w:rFonts w:ascii="Times New Roman" w:hAnsi="Times New Roman" w:cs="Times New Roman"/>
          <w:sz w:val="24"/>
          <w:szCs w:val="24"/>
        </w:rPr>
        <w:t>(</w:t>
      </w:r>
      <w:r w:rsidR="002A779E" w:rsidRPr="002A779E">
        <w:rPr>
          <w:rFonts w:ascii="Times New Roman" w:hAnsi="Times New Roman" w:cs="Times New Roman"/>
          <w:sz w:val="24"/>
          <w:szCs w:val="24"/>
        </w:rPr>
        <w:t>prirodzeným spôsobom alebo zámerným cieľavedomým založením a usmerňovaním</w:t>
      </w:r>
      <w:r w:rsidR="002A779E">
        <w:rPr>
          <w:rFonts w:ascii="Times New Roman" w:hAnsi="Times New Roman" w:cs="Times New Roman"/>
          <w:sz w:val="24"/>
          <w:szCs w:val="24"/>
        </w:rPr>
        <w:t xml:space="preserve"> </w:t>
      </w:r>
      <w:r w:rsidR="002A779E" w:rsidRPr="002A779E">
        <w:rPr>
          <w:rFonts w:ascii="Times New Roman" w:hAnsi="Times New Roman" w:cs="Times New Roman"/>
          <w:sz w:val="24"/>
          <w:szCs w:val="24"/>
        </w:rPr>
        <w:t>č</w:t>
      </w:r>
      <w:r w:rsidR="002A779E">
        <w:rPr>
          <w:rFonts w:ascii="Times New Roman" w:hAnsi="Times New Roman" w:cs="Times New Roman"/>
          <w:sz w:val="24"/>
          <w:szCs w:val="24"/>
        </w:rPr>
        <w:t xml:space="preserve">lovekom) </w:t>
      </w:r>
      <w:r w:rsidR="00B01E46" w:rsidRPr="002A779E">
        <w:rPr>
          <w:rFonts w:ascii="Times New Roman" w:hAnsi="Times New Roman" w:cs="Times New Roman"/>
          <w:sz w:val="24"/>
          <w:szCs w:val="24"/>
        </w:rPr>
        <w:t>a verejne prístupných vegetačných formácií nachádzajúcich sa na</w:t>
      </w:r>
      <w:r w:rsidR="00446006" w:rsidRPr="002A779E">
        <w:rPr>
          <w:rFonts w:ascii="Times New Roman" w:hAnsi="Times New Roman" w:cs="Times New Roman"/>
          <w:sz w:val="24"/>
          <w:szCs w:val="24"/>
        </w:rPr>
        <w:t xml:space="preserve"> miesta</w:t>
      </w:r>
      <w:r w:rsidR="00B01E46" w:rsidRPr="002A779E">
        <w:rPr>
          <w:rFonts w:ascii="Times New Roman" w:hAnsi="Times New Roman" w:cs="Times New Roman"/>
          <w:sz w:val="24"/>
          <w:szCs w:val="24"/>
        </w:rPr>
        <w:t>ch</w:t>
      </w:r>
      <w:r w:rsidR="00446006" w:rsidRPr="002A779E">
        <w:rPr>
          <w:rFonts w:ascii="Times New Roman" w:hAnsi="Times New Roman" w:cs="Times New Roman"/>
          <w:sz w:val="24"/>
          <w:szCs w:val="24"/>
        </w:rPr>
        <w:t>,</w:t>
      </w:r>
      <w:r w:rsidR="00B01E46" w:rsidRPr="002A779E">
        <w:rPr>
          <w:rFonts w:ascii="Times New Roman" w:hAnsi="Times New Roman" w:cs="Times New Roman"/>
          <w:sz w:val="24"/>
          <w:szCs w:val="24"/>
        </w:rPr>
        <w:t xml:space="preserve"> ktoré sú verejným priestranstvom podľa § </w:t>
      </w:r>
      <w:r w:rsidR="00446006" w:rsidRPr="002A779E">
        <w:rPr>
          <w:rFonts w:ascii="Times New Roman" w:hAnsi="Times New Roman" w:cs="Times New Roman"/>
          <w:sz w:val="24"/>
          <w:szCs w:val="24"/>
        </w:rPr>
        <w:t xml:space="preserve"> </w:t>
      </w:r>
      <w:r w:rsidR="00B01E46" w:rsidRPr="002A779E">
        <w:rPr>
          <w:rFonts w:ascii="Times New Roman" w:hAnsi="Times New Roman" w:cs="Times New Roman"/>
          <w:sz w:val="24"/>
          <w:szCs w:val="24"/>
        </w:rPr>
        <w:t>2b ods. 1 zákona o obecnom zriadení</w:t>
      </w:r>
      <w:r w:rsidR="00723465" w:rsidRPr="002A779E">
        <w:rPr>
          <w:rFonts w:ascii="Times New Roman" w:hAnsi="Times New Roman" w:cs="Times New Roman"/>
          <w:sz w:val="24"/>
          <w:szCs w:val="24"/>
        </w:rPr>
        <w:t>,</w:t>
      </w:r>
      <w:r w:rsidR="00AD0565" w:rsidRPr="002A779E">
        <w:rPr>
          <w:rFonts w:ascii="Times New Roman" w:hAnsi="Times New Roman" w:cs="Times New Roman"/>
          <w:sz w:val="24"/>
          <w:szCs w:val="24"/>
        </w:rPr>
        <w:t xml:space="preserve"> na verejnom cintoríne a na verejných </w:t>
      </w:r>
      <w:r w:rsidR="002A779E" w:rsidRPr="002A779E">
        <w:rPr>
          <w:rFonts w:ascii="Times New Roman" w:hAnsi="Times New Roman" w:cs="Times New Roman"/>
          <w:sz w:val="24"/>
          <w:szCs w:val="24"/>
        </w:rPr>
        <w:t>športoviskách</w:t>
      </w:r>
      <w:r w:rsidR="00AD0565" w:rsidRPr="002A779E">
        <w:rPr>
          <w:rFonts w:ascii="Times New Roman" w:hAnsi="Times New Roman" w:cs="Times New Roman"/>
          <w:sz w:val="24"/>
          <w:szCs w:val="24"/>
        </w:rPr>
        <w:t>,</w:t>
      </w:r>
      <w:r w:rsidR="00723465" w:rsidRPr="002A779E">
        <w:rPr>
          <w:rFonts w:ascii="Times New Roman" w:hAnsi="Times New Roman" w:cs="Times New Roman"/>
          <w:sz w:val="24"/>
          <w:szCs w:val="24"/>
        </w:rPr>
        <w:t xml:space="preserve"> najmä stromy, kry, kvety, zelené plochy, nádoby so zeleňou. Súčasťou verejnej zelene sú aj doplnkové zar</w:t>
      </w:r>
      <w:r w:rsidR="00B76267" w:rsidRPr="002A779E">
        <w:rPr>
          <w:rFonts w:ascii="Times New Roman" w:hAnsi="Times New Roman" w:cs="Times New Roman"/>
          <w:sz w:val="24"/>
          <w:szCs w:val="24"/>
        </w:rPr>
        <w:t>iadenia, napríklad</w:t>
      </w:r>
      <w:r w:rsidR="00723465" w:rsidRPr="002A779E">
        <w:rPr>
          <w:rFonts w:ascii="Times New Roman" w:hAnsi="Times New Roman" w:cs="Times New Roman"/>
          <w:sz w:val="24"/>
          <w:szCs w:val="24"/>
        </w:rPr>
        <w:t xml:space="preserve"> chodníky, prí</w:t>
      </w:r>
      <w:r w:rsidR="008D0F15" w:rsidRPr="002A779E">
        <w:rPr>
          <w:rFonts w:ascii="Times New Roman" w:hAnsi="Times New Roman" w:cs="Times New Roman"/>
          <w:sz w:val="24"/>
          <w:szCs w:val="24"/>
        </w:rPr>
        <w:t>strešky, odpočívadlá, ihriská, lavičky, fontány, drobné vodné útvary.</w:t>
      </w:r>
    </w:p>
    <w:p w:rsidR="00723465" w:rsidRPr="003C1799" w:rsidRDefault="00D64769" w:rsidP="006125AD">
      <w:pPr>
        <w:pStyle w:val="Obyajntext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Čistotou v </w:t>
      </w:r>
      <w:r w:rsidR="006125AD">
        <w:rPr>
          <w:rFonts w:ascii="Times New Roman" w:hAnsi="Times New Roman" w:cs="Times New Roman"/>
          <w:sz w:val="24"/>
          <w:szCs w:val="24"/>
        </w:rPr>
        <w:t>obci</w:t>
      </w:r>
      <w:r w:rsidR="00723465">
        <w:rPr>
          <w:rFonts w:ascii="Times New Roman" w:hAnsi="Times New Roman" w:cs="Times New Roman"/>
          <w:sz w:val="24"/>
          <w:szCs w:val="24"/>
        </w:rPr>
        <w:t xml:space="preserve"> sa rozumie všeobecne želateľný estetický stav verejný</w:t>
      </w:r>
      <w:r w:rsidR="004C5EEF">
        <w:rPr>
          <w:rFonts w:ascii="Times New Roman" w:hAnsi="Times New Roman" w:cs="Times New Roman"/>
          <w:sz w:val="24"/>
          <w:szCs w:val="24"/>
        </w:rPr>
        <w:t xml:space="preserve">ch priestranstiev  a verejnej zelene v </w:t>
      </w:r>
      <w:r w:rsidR="006125AD">
        <w:rPr>
          <w:rFonts w:ascii="Times New Roman" w:hAnsi="Times New Roman" w:cs="Times New Roman"/>
          <w:sz w:val="24"/>
          <w:szCs w:val="24"/>
        </w:rPr>
        <w:t>obci</w:t>
      </w:r>
      <w:r w:rsidR="00723465">
        <w:rPr>
          <w:rFonts w:ascii="Times New Roman" w:hAnsi="Times New Roman" w:cs="Times New Roman"/>
          <w:sz w:val="24"/>
          <w:szCs w:val="24"/>
        </w:rPr>
        <w:t>.</w:t>
      </w:r>
    </w:p>
    <w:p w:rsidR="00D22D55" w:rsidRDefault="00D22D55" w:rsidP="006125AD">
      <w:pPr>
        <w:spacing w:line="360" w:lineRule="auto"/>
      </w:pPr>
    </w:p>
    <w:p w:rsidR="00213A0F" w:rsidRPr="003C1799" w:rsidRDefault="00213A0F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99">
        <w:rPr>
          <w:rFonts w:ascii="Times New Roman" w:hAnsi="Times New Roman" w:cs="Times New Roman"/>
          <w:b/>
          <w:sz w:val="24"/>
          <w:szCs w:val="24"/>
        </w:rPr>
        <w:t>DRUHÁ ČASŤ</w:t>
      </w:r>
    </w:p>
    <w:p w:rsidR="005335FB" w:rsidRPr="003C1799" w:rsidRDefault="00213A0F" w:rsidP="006125AD">
      <w:pPr>
        <w:pStyle w:val="Normlnywebov"/>
        <w:spacing w:before="0" w:beforeAutospacing="0" w:after="0" w:afterAutospacing="0" w:line="360" w:lineRule="auto"/>
        <w:jc w:val="center"/>
        <w:rPr>
          <w:bCs/>
        </w:rPr>
      </w:pPr>
      <w:r w:rsidRPr="003C1799">
        <w:rPr>
          <w:b/>
        </w:rPr>
        <w:t>ČISTOTA</w:t>
      </w:r>
      <w:r w:rsidR="005335FB">
        <w:rPr>
          <w:b/>
        </w:rPr>
        <w:t xml:space="preserve"> </w:t>
      </w:r>
      <w:r w:rsidR="005335FB" w:rsidRPr="005335FB">
        <w:rPr>
          <w:b/>
          <w:bCs/>
        </w:rPr>
        <w:t>VEREJNÝCH PRIESTRANSTIEV</w:t>
      </w:r>
      <w:r w:rsidR="004F2F75">
        <w:rPr>
          <w:b/>
          <w:bCs/>
        </w:rPr>
        <w:t xml:space="preserve"> A VEREJNEJ ZELENE</w:t>
      </w:r>
    </w:p>
    <w:p w:rsidR="00213A0F" w:rsidRPr="003C1799" w:rsidRDefault="00213A0F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0F" w:rsidRPr="003C1799" w:rsidRDefault="00213A0F" w:rsidP="006125AD">
      <w:pPr>
        <w:pStyle w:val="Normlnywebov"/>
        <w:spacing w:before="0" w:beforeAutospacing="0" w:after="0" w:afterAutospacing="0" w:line="360" w:lineRule="auto"/>
        <w:jc w:val="center"/>
        <w:rPr>
          <w:bCs/>
        </w:rPr>
      </w:pPr>
      <w:r w:rsidRPr="003C1799">
        <w:rPr>
          <w:bCs/>
        </w:rPr>
        <w:t xml:space="preserve">§ 4 </w:t>
      </w:r>
    </w:p>
    <w:p w:rsidR="00213A0F" w:rsidRPr="003C1799" w:rsidRDefault="00213A0F" w:rsidP="006125AD">
      <w:pPr>
        <w:pStyle w:val="Normlnywebov"/>
        <w:spacing w:before="0" w:beforeAutospacing="0" w:after="0" w:afterAutospacing="0" w:line="360" w:lineRule="auto"/>
        <w:ind w:firstLine="567"/>
        <w:jc w:val="center"/>
      </w:pPr>
    </w:p>
    <w:p w:rsidR="00213A0F" w:rsidRDefault="00213A0F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 w:rsidRPr="003C1799">
        <w:t>Je zakázané akékoľvek znečisťovanie</w:t>
      </w:r>
      <w:r w:rsidR="00784213">
        <w:rPr>
          <w:rStyle w:val="Odkaznapoznmkupodiarou"/>
        </w:rPr>
        <w:footnoteReference w:id="1"/>
      </w:r>
      <w:r w:rsidRPr="003C1799">
        <w:t xml:space="preserve"> verejných priestranstiev</w:t>
      </w:r>
      <w:r w:rsidR="004C5EEF">
        <w:t xml:space="preserve"> a verejnej zelene v </w:t>
      </w:r>
      <w:r w:rsidR="006125AD">
        <w:t>obci</w:t>
      </w:r>
      <w:r w:rsidRPr="003C1799">
        <w:t xml:space="preserve">, </w:t>
      </w:r>
      <w:r w:rsidR="00FA6997">
        <w:t>napríklad vyhadzovaním cigaretových ohorkov, vyhadzovaním alebo lepením žuvačiek, pľuvaním,</w:t>
      </w:r>
      <w:r w:rsidR="00F02B6A">
        <w:t xml:space="preserve"> zvracaním,</w:t>
      </w:r>
      <w:r w:rsidR="00FA6997">
        <w:t xml:space="preserve"> </w:t>
      </w:r>
      <w:r w:rsidRPr="003C1799">
        <w:t>umiestňovanie odpadu na iné miesta a do iných nádob, než ktoré sú na to určené</w:t>
      </w:r>
      <w:r w:rsidR="00840C96">
        <w:t xml:space="preserve"> podľa osobitných predpisov a nariadení </w:t>
      </w:r>
      <w:r w:rsidR="006125AD">
        <w:t>obce</w:t>
      </w:r>
      <w:r w:rsidRPr="003C1799">
        <w:t xml:space="preserve"> a vyberanie odpadov z</w:t>
      </w:r>
      <w:r>
        <w:t> </w:t>
      </w:r>
      <w:r w:rsidRPr="003C1799">
        <w:t>týchto miest a nádob.</w:t>
      </w:r>
    </w:p>
    <w:p w:rsidR="00213A0F" w:rsidRDefault="00213A0F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 w:rsidRPr="003C1799">
        <w:t>Je zakázané poškodzovať</w:t>
      </w:r>
      <w:r w:rsidR="00784213">
        <w:rPr>
          <w:rStyle w:val="Odkaznapoznmkupodiarou"/>
        </w:rPr>
        <w:footnoteReference w:id="2"/>
      </w:r>
      <w:r w:rsidRPr="003C1799">
        <w:t xml:space="preserve"> v</w:t>
      </w:r>
      <w:r w:rsidR="008D0F15">
        <w:t>erejnú zeleň alebo ju</w:t>
      </w:r>
      <w:r w:rsidRPr="003C1799">
        <w:t xml:space="preserve"> užívať iným sp</w:t>
      </w:r>
      <w:r w:rsidR="00B361B0">
        <w:t xml:space="preserve">ôsobom, než na ktorý sú </w:t>
      </w:r>
      <w:r w:rsidR="008D0F15">
        <w:t xml:space="preserve">jej jednotlivé zložky </w:t>
      </w:r>
      <w:r w:rsidR="00B361B0">
        <w:t>určené, napríklad</w:t>
      </w:r>
      <w:r w:rsidR="00853A91">
        <w:t>, vykonávaním osobnej bio</w:t>
      </w:r>
      <w:r w:rsidR="004F2F75">
        <w:t xml:space="preserve">logickej potreby fyzických osôb, </w:t>
      </w:r>
      <w:r w:rsidR="004F2F75" w:rsidRPr="004F2F75">
        <w:t>táborením, stanovaním, bivakovaním, jazdou na koni</w:t>
      </w:r>
      <w:r w:rsidR="00A76F8D">
        <w:t xml:space="preserve"> alebo zakladaním ohňa.</w:t>
      </w:r>
    </w:p>
    <w:p w:rsidR="006878C9" w:rsidRDefault="006878C9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 w:rsidRPr="003C1799">
        <w:t>Voľný pohyb psov je zakázaný na detských ihriskách, športoviskách a v ich blízkosti</w:t>
      </w:r>
      <w:r>
        <w:t>.</w:t>
      </w:r>
    </w:p>
    <w:p w:rsidR="00213A0F" w:rsidRDefault="00213A0F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 w:rsidRPr="003C1799">
        <w:t>Je zakázané umývať motorové vozidlá alebo nakladať s látkami znečisťujúcimi životné prostredie na iných miestach, než ktoré sú na</w:t>
      </w:r>
      <w:r>
        <w:t> </w:t>
      </w:r>
      <w:r w:rsidRPr="003C1799">
        <w:t>to určené.</w:t>
      </w:r>
    </w:p>
    <w:p w:rsidR="009963AB" w:rsidRDefault="009963AB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>
        <w:t>Dvory, záhrady a ploty, ako aj iné nehnuteľnosti, ktoré hraničia s verejným priestranstvom, je povinný vlastník, resp. užívateľ upravovať a trvalo udržiavať tak, aby sa nečistoty z nich nedostávali na verejné priestranstvá a verejnú zeleň.</w:t>
      </w:r>
    </w:p>
    <w:p w:rsidR="00735CD3" w:rsidRDefault="00735CD3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>
        <w:t xml:space="preserve">Vlastníci resp. užívatelia domov a záhrad sú povinní konáre stromov, kríkov a iných porastov, vyčnievajúce na chodníky a ulice pravidelne obstrihávať a upravovať tak, aby neprekážali a neohrozovali chodcov a nerušili bezpečnú cestnú premávku. </w:t>
      </w:r>
    </w:p>
    <w:p w:rsidR="00735CD3" w:rsidRDefault="00735CD3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>
        <w:t xml:space="preserve">Všetky budovy na čelnej strane ulíc a chodníkov musia byť opatrené funkčnými odpadovými žľabmi a odpadovými rúrami, aby voda nestekala na chodníky a chodcov. </w:t>
      </w:r>
    </w:p>
    <w:p w:rsidR="00735CD3" w:rsidRDefault="00735CD3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>
        <w:t>Fasády obytných domov a iných objektov musia byť čisté, zbavené nápisov a nevhodných kresieb. Za to zodpovedá vlastník, resp. užívateľ nehnuteľnosti. Obchodné reklamy a firemné tabule musia byť čisté, vkusne upravené a umiestnené tak, aby nevyčnievali na chodníky, aby neprekážali a neobmedzovali chodcov a nevytvárali prekážky v cestnej premávke.</w:t>
      </w:r>
    </w:p>
    <w:p w:rsidR="00D94250" w:rsidRDefault="009D03CA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>
        <w:lastRenderedPageBreak/>
        <w:t>Smetné</w:t>
      </w:r>
      <w:r w:rsidR="00D94250">
        <w:t xml:space="preserve"> nádoby </w:t>
      </w:r>
      <w:r>
        <w:t xml:space="preserve">a vrecia </w:t>
      </w:r>
      <w:r w:rsidR="00D94250">
        <w:t>sa môžu ponechať na chodníku alebo okraji vozovky len na nevyhnutne potrebnú dobu pred vyprázdňovaním. Vlastníci rodinných domov musia mať uložené smetné nádoby na vlastnom pozemku.</w:t>
      </w:r>
    </w:p>
    <w:p w:rsidR="00383A7C" w:rsidRPr="00383A7C" w:rsidRDefault="00383A7C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  <w:rPr>
          <w:color w:val="000000"/>
        </w:rPr>
      </w:pPr>
      <w:r>
        <w:t xml:space="preserve">Umiestňovať plagáty, vývesky, nálepky, pútače a iné oznámenia </w:t>
      </w:r>
      <w:r w:rsidR="009F0A4B">
        <w:t xml:space="preserve">na verejných priestranstvách a verejnej zeleni </w:t>
      </w:r>
      <w:r>
        <w:t>mimo k tomu určených miest sa zakazuje. Umiestňovanie volebných plagátov uprav</w:t>
      </w:r>
      <w:r w:rsidR="00552E98">
        <w:t>uje</w:t>
      </w:r>
      <w:r>
        <w:t xml:space="preserve"> osobitné v</w:t>
      </w:r>
      <w:r w:rsidRPr="00383A7C">
        <w:rPr>
          <w:rStyle w:val="Zvraznenie"/>
          <w:bCs/>
          <w:i w:val="0"/>
          <w:iCs w:val="0"/>
        </w:rPr>
        <w:t>šeobecne záväzné nariadenie</w:t>
      </w:r>
      <w:r w:rsidRPr="00383A7C">
        <w:rPr>
          <w:rStyle w:val="Vrazn"/>
          <w:b w:val="0"/>
        </w:rPr>
        <w:t xml:space="preserve"> o umiestňovaní volebných plagátov </w:t>
      </w:r>
      <w:r>
        <w:rPr>
          <w:rStyle w:val="Vrazn"/>
          <w:b w:val="0"/>
        </w:rPr>
        <w:t xml:space="preserve">na území </w:t>
      </w:r>
      <w:r w:rsidR="006125AD">
        <w:rPr>
          <w:rStyle w:val="Vrazn"/>
          <w:b w:val="0"/>
        </w:rPr>
        <w:t>obce</w:t>
      </w:r>
      <w:r w:rsidRPr="00383A7C">
        <w:rPr>
          <w:rStyle w:val="Vrazn"/>
          <w:b w:val="0"/>
        </w:rPr>
        <w:t>.</w:t>
      </w:r>
      <w:r w:rsidR="009926A8">
        <w:rPr>
          <w:rStyle w:val="Vrazn"/>
          <w:b w:val="0"/>
        </w:rPr>
        <w:t xml:space="preserve"> </w:t>
      </w:r>
      <w:r w:rsidR="009F0A4B">
        <w:rPr>
          <w:rStyle w:val="Vrazn"/>
          <w:b w:val="0"/>
        </w:rPr>
        <w:t>Toto ustanovenie sa nevzťahuje na reklamné stavby podľa osobitného zákona.</w:t>
      </w:r>
      <w:r w:rsidR="009F0A4B">
        <w:rPr>
          <w:rStyle w:val="Odkaznapoznmkupodiarou"/>
          <w:bCs/>
        </w:rPr>
        <w:footnoteReference w:id="3"/>
      </w:r>
    </w:p>
    <w:p w:rsidR="00213A0F" w:rsidRDefault="00213A0F" w:rsidP="006125AD">
      <w:pPr>
        <w:pStyle w:val="Odsekzoznamu"/>
        <w:numPr>
          <w:ilvl w:val="0"/>
          <w:numId w:val="5"/>
        </w:numPr>
        <w:spacing w:line="360" w:lineRule="auto"/>
        <w:ind w:left="0" w:firstLine="360"/>
        <w:jc w:val="both"/>
      </w:pPr>
      <w:r w:rsidRPr="003C1799">
        <w:t xml:space="preserve">Ak dôjde k znečisteniu verejného priestranstva je osoba, ktorá znečistenie spôsobila, povinná bezodkladne ho odstrániť. </w:t>
      </w:r>
    </w:p>
    <w:p w:rsidR="00444172" w:rsidRDefault="00444172" w:rsidP="006125AD">
      <w:pPr>
        <w:pStyle w:val="Odsekzoznamu"/>
        <w:numPr>
          <w:ilvl w:val="0"/>
          <w:numId w:val="5"/>
        </w:numPr>
        <w:spacing w:line="360" w:lineRule="auto"/>
        <w:ind w:left="0" w:firstLine="349"/>
        <w:jc w:val="both"/>
      </w:pPr>
      <w:r>
        <w:t xml:space="preserve">Na verejných priestranstvách je oprávnené vysádzať dreviny len </w:t>
      </w:r>
      <w:r w:rsidR="006125AD">
        <w:t>obec</w:t>
      </w:r>
      <w:r>
        <w:t xml:space="preserve"> alebo ním poverená organizácia. Iná právnická alebo fyzická osoba môže na verejných priestranstvách vysádzať dreviny len s písomným súhlasom </w:t>
      </w:r>
      <w:r w:rsidR="006125AD">
        <w:t>obce</w:t>
      </w:r>
      <w:r>
        <w:t>.</w:t>
      </w:r>
    </w:p>
    <w:p w:rsidR="00213A0F" w:rsidRPr="003C1799" w:rsidRDefault="00213A0F" w:rsidP="006125AD">
      <w:pPr>
        <w:spacing w:line="360" w:lineRule="auto"/>
        <w:jc w:val="both"/>
      </w:pPr>
    </w:p>
    <w:p w:rsidR="00213A0F" w:rsidRDefault="00213A0F" w:rsidP="006125AD">
      <w:pPr>
        <w:pStyle w:val="Normlnywebov"/>
        <w:spacing w:before="0" w:beforeAutospacing="0" w:after="0" w:afterAutospacing="0" w:line="360" w:lineRule="auto"/>
        <w:jc w:val="center"/>
        <w:rPr>
          <w:bCs/>
        </w:rPr>
      </w:pPr>
      <w:r w:rsidRPr="003C1799">
        <w:rPr>
          <w:bCs/>
        </w:rPr>
        <w:t xml:space="preserve">§ 5 </w:t>
      </w:r>
    </w:p>
    <w:p w:rsidR="00213A0F" w:rsidRPr="003C1799" w:rsidRDefault="00213A0F" w:rsidP="006125AD">
      <w:pPr>
        <w:pStyle w:val="Normlnywebov"/>
        <w:spacing w:before="0" w:beforeAutospacing="0" w:after="0" w:afterAutospacing="0" w:line="360" w:lineRule="auto"/>
        <w:jc w:val="center"/>
      </w:pPr>
      <w:r w:rsidRPr="003C1799">
        <w:rPr>
          <w:bCs/>
        </w:rPr>
        <w:t>Užívanie verejných priestranstiev v osobitných prípadoch</w:t>
      </w:r>
      <w:r w:rsidRPr="003C1799">
        <w:t xml:space="preserve"> </w:t>
      </w:r>
    </w:p>
    <w:p w:rsidR="00213A0F" w:rsidRPr="003C1799" w:rsidRDefault="00213A0F" w:rsidP="006125AD">
      <w:pPr>
        <w:spacing w:line="360" w:lineRule="auto"/>
        <w:jc w:val="both"/>
      </w:pPr>
    </w:p>
    <w:p w:rsidR="00213A0F" w:rsidRDefault="00213A0F" w:rsidP="006125AD">
      <w:pPr>
        <w:pStyle w:val="Odsekzoznamu"/>
        <w:numPr>
          <w:ilvl w:val="0"/>
          <w:numId w:val="6"/>
        </w:numPr>
        <w:spacing w:line="360" w:lineRule="auto"/>
        <w:ind w:left="0" w:firstLine="360"/>
        <w:jc w:val="both"/>
      </w:pPr>
      <w:r w:rsidRPr="003C1799">
        <w:t>Pri užívaní verejných priestranstiev na iné</w:t>
      </w:r>
      <w:r w:rsidR="00E20C31">
        <w:t xml:space="preserve"> účely, než na ktoré sú určené, napríklad </w:t>
      </w:r>
      <w:r w:rsidRPr="003C1799">
        <w:t xml:space="preserve"> manipulácia s rôz</w:t>
      </w:r>
      <w:r w:rsidR="00E20C31">
        <w:t>nymi materiálmi alebo výrobkami</w:t>
      </w:r>
      <w:r w:rsidRPr="003C1799">
        <w:t xml:space="preserve"> alebo</w:t>
      </w:r>
      <w:r w:rsidRPr="0088007F">
        <w:rPr>
          <w:bCs/>
        </w:rPr>
        <w:t xml:space="preserve"> pri osobitných činnostiach </w:t>
      </w:r>
      <w:r w:rsidRPr="003C1799">
        <w:t>na</w:t>
      </w:r>
      <w:r>
        <w:t> </w:t>
      </w:r>
      <w:r w:rsidRPr="003C1799">
        <w:t>základe pov</w:t>
      </w:r>
      <w:r w:rsidR="00E20C31">
        <w:t>olenia príslušného orgánu, napr. cestného správneho orgánu, stavebného úradu</w:t>
      </w:r>
      <w:r w:rsidRPr="003C1799">
        <w:t xml:space="preserve"> môže byť užívanie verejného priestranstva obmedzené len v nevyhnutnej miere a</w:t>
      </w:r>
      <w:r>
        <w:t> </w:t>
      </w:r>
      <w:r w:rsidRPr="003C1799">
        <w:t>na</w:t>
      </w:r>
      <w:r>
        <w:t> </w:t>
      </w:r>
      <w:r w:rsidRPr="003C1799">
        <w:t xml:space="preserve">nevyhnutne potrebný čas a pri dodržaní podmienok určených v príslušnom povolení, ak je vydané. </w:t>
      </w:r>
    </w:p>
    <w:p w:rsidR="00213A0F" w:rsidRDefault="00213A0F" w:rsidP="006125AD">
      <w:pPr>
        <w:pStyle w:val="Odsekzoznamu"/>
        <w:numPr>
          <w:ilvl w:val="0"/>
          <w:numId w:val="6"/>
        </w:numPr>
        <w:spacing w:line="360" w:lineRule="auto"/>
        <w:ind w:left="0" w:firstLine="360"/>
        <w:jc w:val="both"/>
      </w:pPr>
      <w:r w:rsidRPr="003C1799">
        <w:t>Ak sú na verejných priestranstvách vykonávané spoločensko-kultúrne aktivity, predaj alebo poskytované služby oprávnené osoby sú povinné zabezpečovať dodržiavanie čistoty okolia.</w:t>
      </w:r>
    </w:p>
    <w:p w:rsidR="00213A0F" w:rsidRDefault="00213A0F" w:rsidP="006125AD">
      <w:pPr>
        <w:pStyle w:val="Odsekzoznamu"/>
        <w:numPr>
          <w:ilvl w:val="0"/>
          <w:numId w:val="6"/>
        </w:numPr>
        <w:spacing w:line="360" w:lineRule="auto"/>
        <w:ind w:left="0" w:firstLine="360"/>
        <w:jc w:val="both"/>
      </w:pPr>
      <w:r w:rsidRPr="003C1799">
        <w:t>Osoby užívajúce verejné priestranstvá sú povinné zabezpečiť svoj materiál, výrobky alebo tovar pred neoprávnenou manipuláciou alebo nežiaducim rozptýlením do</w:t>
      </w:r>
      <w:r>
        <w:t> </w:t>
      </w:r>
      <w:r w:rsidRPr="003C1799">
        <w:t>okolia. Po ukončení činnosti podľa predchádzajúcich odsekov je užívateľ verejného priestranstva povinný bezodkladne uviesť verejné priestranstvo do pôvodného stavu na</w:t>
      </w:r>
      <w:r>
        <w:t> </w:t>
      </w:r>
      <w:r w:rsidRPr="003C1799">
        <w:t>vlastné náklady.</w:t>
      </w:r>
    </w:p>
    <w:p w:rsidR="00AB7450" w:rsidRDefault="00AB7450" w:rsidP="00AB7450">
      <w:pPr>
        <w:spacing w:line="360" w:lineRule="auto"/>
        <w:jc w:val="both"/>
      </w:pPr>
    </w:p>
    <w:p w:rsidR="00AB7450" w:rsidRPr="003C1799" w:rsidRDefault="00AB7450" w:rsidP="00AB7450">
      <w:pPr>
        <w:spacing w:line="360" w:lineRule="auto"/>
        <w:jc w:val="both"/>
      </w:pPr>
    </w:p>
    <w:p w:rsidR="0094138A" w:rsidRDefault="0094138A" w:rsidP="006125AD">
      <w:pPr>
        <w:spacing w:line="360" w:lineRule="auto"/>
      </w:pPr>
    </w:p>
    <w:p w:rsidR="00995CBF" w:rsidRPr="003C1799" w:rsidRDefault="00ED34EC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TRETIA</w:t>
      </w:r>
      <w:r w:rsidR="00995CBF" w:rsidRPr="003C1799">
        <w:rPr>
          <w:rFonts w:ascii="Times New Roman" w:hAnsi="Times New Roman" w:cs="Times New Roman"/>
          <w:b/>
          <w:sz w:val="24"/>
          <w:szCs w:val="24"/>
        </w:rPr>
        <w:t xml:space="preserve"> ČASŤ</w:t>
      </w:r>
    </w:p>
    <w:p w:rsidR="00995CBF" w:rsidRPr="003C1799" w:rsidRDefault="00995CBF" w:rsidP="006125AD">
      <w:pPr>
        <w:pStyle w:val="Obyaj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99">
        <w:rPr>
          <w:rFonts w:ascii="Times New Roman" w:hAnsi="Times New Roman" w:cs="Times New Roman"/>
          <w:b/>
          <w:sz w:val="24"/>
          <w:szCs w:val="24"/>
        </w:rPr>
        <w:t>ZÁVEREČNÉ A ZRUŠOVACIE USTANOVENIA</w:t>
      </w:r>
    </w:p>
    <w:p w:rsidR="00995CBF" w:rsidRDefault="00995CBF" w:rsidP="006125AD">
      <w:pPr>
        <w:spacing w:line="360" w:lineRule="auto"/>
        <w:rPr>
          <w:bCs/>
        </w:rPr>
      </w:pPr>
    </w:p>
    <w:p w:rsidR="00DF6F7F" w:rsidRDefault="00CF1E30" w:rsidP="006125AD">
      <w:pPr>
        <w:spacing w:line="360" w:lineRule="auto"/>
        <w:jc w:val="center"/>
        <w:rPr>
          <w:bCs/>
        </w:rPr>
      </w:pPr>
      <w:r>
        <w:rPr>
          <w:bCs/>
        </w:rPr>
        <w:t>§ 6</w:t>
      </w:r>
    </w:p>
    <w:p w:rsidR="00DF6F7F" w:rsidRDefault="00DF6F7F" w:rsidP="006125AD">
      <w:pPr>
        <w:spacing w:line="360" w:lineRule="auto"/>
        <w:jc w:val="center"/>
        <w:rPr>
          <w:bCs/>
        </w:rPr>
      </w:pPr>
      <w:r>
        <w:rPr>
          <w:bCs/>
        </w:rPr>
        <w:t>Spoločné ustanovenia</w:t>
      </w:r>
    </w:p>
    <w:p w:rsidR="00DF6F7F" w:rsidRDefault="00DF6F7F" w:rsidP="006125AD">
      <w:pPr>
        <w:spacing w:line="360" w:lineRule="auto"/>
        <w:jc w:val="center"/>
        <w:rPr>
          <w:bCs/>
        </w:rPr>
      </w:pPr>
    </w:p>
    <w:p w:rsidR="00DF6F7F" w:rsidRPr="00DF6F7F" w:rsidRDefault="00DF6F7F" w:rsidP="006125AD">
      <w:pPr>
        <w:pStyle w:val="Odsekzoznamu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smallCaps/>
        </w:rPr>
      </w:pPr>
      <w:r w:rsidRPr="005F4603">
        <w:t xml:space="preserve">Toto </w:t>
      </w:r>
      <w:r>
        <w:t xml:space="preserve">nariadenie schválilo </w:t>
      </w:r>
      <w:r w:rsidR="006125AD">
        <w:t>obecné</w:t>
      </w:r>
      <w:r>
        <w:t xml:space="preserve"> z</w:t>
      </w:r>
      <w:r w:rsidRPr="005F4603">
        <w:t xml:space="preserve">astupiteľstvo </w:t>
      </w:r>
      <w:r w:rsidR="006125AD">
        <w:t>obce Dolné Lovčice</w:t>
      </w:r>
      <w:r>
        <w:t xml:space="preserve">  </w:t>
      </w:r>
      <w:r w:rsidRPr="005F4603">
        <w:t xml:space="preserve">dňa </w:t>
      </w:r>
      <w:r w:rsidRPr="00AB7450">
        <w:t>....</w:t>
      </w:r>
    </w:p>
    <w:p w:rsidR="00DF6F7F" w:rsidRPr="009D67E3" w:rsidRDefault="00DF6F7F" w:rsidP="006125AD">
      <w:pPr>
        <w:pStyle w:val="Odsekzoznamu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</w:pPr>
      <w:r w:rsidRPr="009D67E3">
        <w:t>Návrh tohto nariadenia bol na pripomienkovanie zverejnený na úradnej tabuli a</w:t>
      </w:r>
      <w:r w:rsidR="000A5FB4">
        <w:t xml:space="preserve"> web sídle </w:t>
      </w:r>
      <w:r w:rsidR="006125AD">
        <w:t>obce</w:t>
      </w:r>
      <w:r w:rsidRPr="009D67E3">
        <w:t xml:space="preserve"> </w:t>
      </w:r>
      <w:r w:rsidRPr="006D4EA3">
        <w:t>dňa ....</w:t>
      </w:r>
    </w:p>
    <w:p w:rsidR="00DF6F7F" w:rsidRPr="009D67E3" w:rsidRDefault="00DF6F7F" w:rsidP="006125AD">
      <w:pPr>
        <w:pStyle w:val="Odsekzoznamu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</w:pPr>
      <w:r w:rsidRPr="009D67E3">
        <w:t>Prijaté nariadenie bolo z</w:t>
      </w:r>
      <w:r w:rsidR="000A5FB4">
        <w:t xml:space="preserve">verejnené na úradnej tabuli </w:t>
      </w:r>
      <w:r w:rsidR="000A5FB4" w:rsidRPr="009D67E3">
        <w:t>a</w:t>
      </w:r>
      <w:r w:rsidR="000A5FB4">
        <w:t xml:space="preserve"> web sídle </w:t>
      </w:r>
      <w:r w:rsidR="006125AD">
        <w:t>obce</w:t>
      </w:r>
      <w:r w:rsidRPr="009D67E3">
        <w:t xml:space="preserve"> </w:t>
      </w:r>
      <w:bookmarkStart w:id="1" w:name="_GoBack"/>
      <w:bookmarkEnd w:id="1"/>
      <w:r w:rsidRPr="006D4EA3">
        <w:t>dňa ...</w:t>
      </w:r>
    </w:p>
    <w:p w:rsidR="00DF6F7F" w:rsidRPr="009D67E3" w:rsidRDefault="00DF6F7F" w:rsidP="006125AD">
      <w:pPr>
        <w:pStyle w:val="Odsekzoznamu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</w:pPr>
      <w:r w:rsidRPr="009D67E3">
        <w:t>Toto nariadenie nadobúda účinnosť pätnástym dňom od vyvesenia schváleného nariadenia.</w:t>
      </w:r>
    </w:p>
    <w:p w:rsidR="00DF6F7F" w:rsidRDefault="00DF6F7F" w:rsidP="006125AD">
      <w:pPr>
        <w:spacing w:line="360" w:lineRule="auto"/>
        <w:jc w:val="center"/>
        <w:rPr>
          <w:bCs/>
        </w:rPr>
      </w:pPr>
    </w:p>
    <w:p w:rsidR="00DF6F7F" w:rsidRDefault="00DF6F7F" w:rsidP="006125AD">
      <w:pPr>
        <w:pStyle w:val="Odsekzoznamu"/>
        <w:spacing w:line="360" w:lineRule="auto"/>
        <w:jc w:val="both"/>
      </w:pPr>
    </w:p>
    <w:p w:rsidR="00186AE0" w:rsidRDefault="00186AE0" w:rsidP="006125AD">
      <w:pPr>
        <w:pStyle w:val="Odsekzoznamu"/>
        <w:spacing w:line="360" w:lineRule="auto"/>
        <w:jc w:val="both"/>
      </w:pPr>
    </w:p>
    <w:tbl>
      <w:tblPr>
        <w:tblpPr w:leftFromText="141" w:rightFromText="141" w:vertAnchor="text" w:horzAnchor="page" w:tblpX="6106" w:tblpY="184"/>
        <w:tblW w:w="0" w:type="auto"/>
        <w:tblLook w:val="01E0" w:firstRow="1" w:lastRow="1" w:firstColumn="1" w:lastColumn="1" w:noHBand="0" w:noVBand="0"/>
      </w:tblPr>
      <w:tblGrid>
        <w:gridCol w:w="3624"/>
      </w:tblGrid>
      <w:tr w:rsidR="00186AE0" w:rsidRPr="00F55BAC" w:rsidTr="00A53BD9">
        <w:tc>
          <w:tcPr>
            <w:tcW w:w="3624" w:type="dxa"/>
          </w:tcPr>
          <w:p w:rsidR="00186AE0" w:rsidRPr="00F55BAC" w:rsidRDefault="00186AE0" w:rsidP="006125AD">
            <w:pPr>
              <w:spacing w:line="360" w:lineRule="auto"/>
            </w:pPr>
            <w:r>
              <w:t xml:space="preserve">   </w:t>
            </w:r>
            <w:r w:rsidR="006125AD">
              <w:t xml:space="preserve">        </w:t>
            </w:r>
            <w:r>
              <w:t xml:space="preserve"> </w:t>
            </w:r>
            <w:r w:rsidR="00E95930">
              <w:t xml:space="preserve">   </w:t>
            </w:r>
            <w:r w:rsidR="006125AD">
              <w:t xml:space="preserve">Tomáš </w:t>
            </w:r>
            <w:proofErr w:type="spellStart"/>
            <w:r w:rsidR="006125AD">
              <w:t>Bartovič</w:t>
            </w:r>
            <w:proofErr w:type="spellEnd"/>
          </w:p>
        </w:tc>
      </w:tr>
      <w:tr w:rsidR="00186AE0" w:rsidTr="00A53BD9">
        <w:tc>
          <w:tcPr>
            <w:tcW w:w="3624" w:type="dxa"/>
          </w:tcPr>
          <w:p w:rsidR="00186AE0" w:rsidRDefault="006125AD" w:rsidP="006125AD">
            <w:pPr>
              <w:spacing w:line="360" w:lineRule="auto"/>
              <w:jc w:val="center"/>
            </w:pPr>
            <w:r>
              <w:t>starost</w:t>
            </w:r>
            <w:r w:rsidR="00186AE0">
              <w:t>a</w:t>
            </w:r>
            <w:r w:rsidR="00186AE0" w:rsidRPr="00F55BAC">
              <w:t xml:space="preserve"> </w:t>
            </w:r>
            <w:r>
              <w:t>obce</w:t>
            </w:r>
          </w:p>
        </w:tc>
      </w:tr>
    </w:tbl>
    <w:p w:rsidR="00186AE0" w:rsidRDefault="00186AE0" w:rsidP="006125AD">
      <w:pPr>
        <w:pStyle w:val="Odsekzoznamu"/>
        <w:spacing w:line="360" w:lineRule="auto"/>
        <w:jc w:val="both"/>
      </w:pPr>
    </w:p>
    <w:sectPr w:rsidR="0018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57" w:rsidRDefault="000D0757" w:rsidP="00213A0F">
      <w:r>
        <w:separator/>
      </w:r>
    </w:p>
  </w:endnote>
  <w:endnote w:type="continuationSeparator" w:id="0">
    <w:p w:rsidR="000D0757" w:rsidRDefault="000D0757" w:rsidP="002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57" w:rsidRDefault="000D0757" w:rsidP="00213A0F">
      <w:r>
        <w:separator/>
      </w:r>
    </w:p>
  </w:footnote>
  <w:footnote w:type="continuationSeparator" w:id="0">
    <w:p w:rsidR="000D0757" w:rsidRDefault="000D0757" w:rsidP="00213A0F">
      <w:r>
        <w:continuationSeparator/>
      </w:r>
    </w:p>
  </w:footnote>
  <w:footnote w:id="1">
    <w:p w:rsidR="00784213" w:rsidRDefault="00784213" w:rsidP="009F0A4B">
      <w:pPr>
        <w:pStyle w:val="Textpoznmkypodiarou"/>
      </w:pPr>
      <w:r>
        <w:rPr>
          <w:rStyle w:val="Odkaznapoznmkupodiarou"/>
        </w:rPr>
        <w:footnoteRef/>
      </w:r>
      <w:r>
        <w:t xml:space="preserve"> § 8 ods. 1 zákona SNR č. 17/1992 Zb. o životnom prostredí v znené neskorších predpisov</w:t>
      </w:r>
    </w:p>
  </w:footnote>
  <w:footnote w:id="2">
    <w:p w:rsidR="00784213" w:rsidRDefault="00784213" w:rsidP="009F0A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8 ods. 2 zákona SNR č. 17/1992 Zb. o životnom prostredí v </w:t>
      </w:r>
      <w:r w:rsidR="009F0A4B">
        <w:t>znení</w:t>
      </w:r>
      <w:r>
        <w:t xml:space="preserve"> neskorších predpisov</w:t>
      </w:r>
    </w:p>
  </w:footnote>
  <w:footnote w:id="3">
    <w:p w:rsidR="009F0A4B" w:rsidRDefault="009F0A4B" w:rsidP="009F0A4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č. 50/1976 Zb. o územnom plánovaní a stavebnom poriadku (stavebný zákon)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F27"/>
    <w:multiLevelType w:val="hybridMultilevel"/>
    <w:tmpl w:val="F5B4A59A"/>
    <w:lvl w:ilvl="0" w:tplc="D2E8A704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2104A7"/>
    <w:multiLevelType w:val="hybridMultilevel"/>
    <w:tmpl w:val="8878F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3BF8"/>
    <w:multiLevelType w:val="hybridMultilevel"/>
    <w:tmpl w:val="B1049A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CB320B"/>
    <w:multiLevelType w:val="hybridMultilevel"/>
    <w:tmpl w:val="19CCF07E"/>
    <w:lvl w:ilvl="0" w:tplc="48D448C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6A36C10"/>
    <w:multiLevelType w:val="hybridMultilevel"/>
    <w:tmpl w:val="FEDCC5A6"/>
    <w:lvl w:ilvl="0" w:tplc="04B26EF8">
      <w:start w:val="1"/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95AE632">
      <w:start w:val="1"/>
      <w:numFmt w:val="bullet"/>
      <w:lvlText w:val="•"/>
      <w:lvlJc w:val="left"/>
      <w:pPr>
        <w:ind w:left="1087" w:hanging="360"/>
      </w:pPr>
    </w:lvl>
    <w:lvl w:ilvl="2" w:tplc="BAB651A2">
      <w:start w:val="1"/>
      <w:numFmt w:val="bullet"/>
      <w:lvlText w:val="•"/>
      <w:lvlJc w:val="left"/>
      <w:pPr>
        <w:ind w:left="2063" w:hanging="360"/>
      </w:pPr>
    </w:lvl>
    <w:lvl w:ilvl="3" w:tplc="144E7AB8">
      <w:start w:val="1"/>
      <w:numFmt w:val="bullet"/>
      <w:lvlText w:val="•"/>
      <w:lvlJc w:val="left"/>
      <w:pPr>
        <w:ind w:left="3038" w:hanging="360"/>
      </w:pPr>
    </w:lvl>
    <w:lvl w:ilvl="4" w:tplc="592EA084">
      <w:start w:val="1"/>
      <w:numFmt w:val="bullet"/>
      <w:lvlText w:val="•"/>
      <w:lvlJc w:val="left"/>
      <w:pPr>
        <w:ind w:left="4014" w:hanging="360"/>
      </w:pPr>
    </w:lvl>
    <w:lvl w:ilvl="5" w:tplc="99D4012C">
      <w:start w:val="1"/>
      <w:numFmt w:val="bullet"/>
      <w:lvlText w:val="•"/>
      <w:lvlJc w:val="left"/>
      <w:pPr>
        <w:ind w:left="4989" w:hanging="360"/>
      </w:pPr>
    </w:lvl>
    <w:lvl w:ilvl="6" w:tplc="3E547CF0">
      <w:start w:val="1"/>
      <w:numFmt w:val="bullet"/>
      <w:lvlText w:val="•"/>
      <w:lvlJc w:val="left"/>
      <w:pPr>
        <w:ind w:left="5965" w:hanging="360"/>
      </w:pPr>
    </w:lvl>
    <w:lvl w:ilvl="7" w:tplc="A566E3EC">
      <w:start w:val="1"/>
      <w:numFmt w:val="bullet"/>
      <w:lvlText w:val="•"/>
      <w:lvlJc w:val="left"/>
      <w:pPr>
        <w:ind w:left="6941" w:hanging="360"/>
      </w:pPr>
    </w:lvl>
    <w:lvl w:ilvl="8" w:tplc="8752F56E">
      <w:start w:val="1"/>
      <w:numFmt w:val="bullet"/>
      <w:lvlText w:val="•"/>
      <w:lvlJc w:val="left"/>
      <w:pPr>
        <w:ind w:left="7916" w:hanging="360"/>
      </w:pPr>
    </w:lvl>
  </w:abstractNum>
  <w:abstractNum w:abstractNumId="5" w15:restartNumberingAfterBreak="0">
    <w:nsid w:val="278D085A"/>
    <w:multiLevelType w:val="hybridMultilevel"/>
    <w:tmpl w:val="3FBC9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7410"/>
    <w:multiLevelType w:val="hybridMultilevel"/>
    <w:tmpl w:val="D84EE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466DA"/>
    <w:multiLevelType w:val="hybridMultilevel"/>
    <w:tmpl w:val="1EE21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62DA"/>
    <w:multiLevelType w:val="hybridMultilevel"/>
    <w:tmpl w:val="A85C6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82DC6"/>
    <w:multiLevelType w:val="hybridMultilevel"/>
    <w:tmpl w:val="56568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56A7"/>
    <w:multiLevelType w:val="hybridMultilevel"/>
    <w:tmpl w:val="8D405E92"/>
    <w:lvl w:ilvl="0" w:tplc="B3844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C7"/>
    <w:rsid w:val="00017FAB"/>
    <w:rsid w:val="0005306E"/>
    <w:rsid w:val="0007386D"/>
    <w:rsid w:val="000903BB"/>
    <w:rsid w:val="000A5FB4"/>
    <w:rsid w:val="000D0757"/>
    <w:rsid w:val="00186AE0"/>
    <w:rsid w:val="001F3597"/>
    <w:rsid w:val="00213A0F"/>
    <w:rsid w:val="00273137"/>
    <w:rsid w:val="002A07BF"/>
    <w:rsid w:val="002A779E"/>
    <w:rsid w:val="00383A7C"/>
    <w:rsid w:val="003A4CD7"/>
    <w:rsid w:val="003C514F"/>
    <w:rsid w:val="00444172"/>
    <w:rsid w:val="00446006"/>
    <w:rsid w:val="004B6CA5"/>
    <w:rsid w:val="004C5EEF"/>
    <w:rsid w:val="004D4A77"/>
    <w:rsid w:val="004F2F75"/>
    <w:rsid w:val="004F5F67"/>
    <w:rsid w:val="00514892"/>
    <w:rsid w:val="005335FB"/>
    <w:rsid w:val="00552E98"/>
    <w:rsid w:val="005672A4"/>
    <w:rsid w:val="005B42A6"/>
    <w:rsid w:val="006125AD"/>
    <w:rsid w:val="00647506"/>
    <w:rsid w:val="0067060D"/>
    <w:rsid w:val="006803D9"/>
    <w:rsid w:val="006878C9"/>
    <w:rsid w:val="006964BD"/>
    <w:rsid w:val="006D4EA3"/>
    <w:rsid w:val="006F78FE"/>
    <w:rsid w:val="00723465"/>
    <w:rsid w:val="00735CD3"/>
    <w:rsid w:val="007652F4"/>
    <w:rsid w:val="00784213"/>
    <w:rsid w:val="007861C7"/>
    <w:rsid w:val="00827831"/>
    <w:rsid w:val="00840C96"/>
    <w:rsid w:val="00853A91"/>
    <w:rsid w:val="0088007F"/>
    <w:rsid w:val="008C5E60"/>
    <w:rsid w:val="008D0F15"/>
    <w:rsid w:val="008F7707"/>
    <w:rsid w:val="009220B3"/>
    <w:rsid w:val="0094138A"/>
    <w:rsid w:val="00991AF7"/>
    <w:rsid w:val="009926A8"/>
    <w:rsid w:val="0099494A"/>
    <w:rsid w:val="00995CBF"/>
    <w:rsid w:val="009963AB"/>
    <w:rsid w:val="009D03CA"/>
    <w:rsid w:val="009D629D"/>
    <w:rsid w:val="009F0A4B"/>
    <w:rsid w:val="00A76F8D"/>
    <w:rsid w:val="00AB406B"/>
    <w:rsid w:val="00AB7450"/>
    <w:rsid w:val="00AC49FF"/>
    <w:rsid w:val="00AD0565"/>
    <w:rsid w:val="00B01E46"/>
    <w:rsid w:val="00B361B0"/>
    <w:rsid w:val="00B6128E"/>
    <w:rsid w:val="00B76267"/>
    <w:rsid w:val="00BB42E5"/>
    <w:rsid w:val="00C07E6A"/>
    <w:rsid w:val="00C3542E"/>
    <w:rsid w:val="00C84558"/>
    <w:rsid w:val="00CF1E30"/>
    <w:rsid w:val="00D22D55"/>
    <w:rsid w:val="00D64769"/>
    <w:rsid w:val="00D94250"/>
    <w:rsid w:val="00DA2B98"/>
    <w:rsid w:val="00DF6F7F"/>
    <w:rsid w:val="00E20C31"/>
    <w:rsid w:val="00E95930"/>
    <w:rsid w:val="00ED34EC"/>
    <w:rsid w:val="00F02B6A"/>
    <w:rsid w:val="00F6580E"/>
    <w:rsid w:val="00FA699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ED84"/>
  <w15:chartTrackingRefBased/>
  <w15:docId w15:val="{E29480DE-BB31-449B-8D09-8207DC7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rsid w:val="0044600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4600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213A0F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13A0F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213A0F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213A0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9494A"/>
    <w:pPr>
      <w:ind w:left="720"/>
      <w:contextualSpacing/>
    </w:pPr>
  </w:style>
  <w:style w:type="character" w:styleId="Zvraznenie">
    <w:name w:val="Emphasis"/>
    <w:qFormat/>
    <w:rsid w:val="00383A7C"/>
    <w:rPr>
      <w:rFonts w:cs="Times New Roman"/>
      <w:i/>
      <w:iCs/>
    </w:rPr>
  </w:style>
  <w:style w:type="character" w:styleId="Vrazn">
    <w:name w:val="Strong"/>
    <w:qFormat/>
    <w:rsid w:val="00383A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250D-5DFA-43DF-A204-D66CADC3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Veronika Opáleková</cp:lastModifiedBy>
  <cp:revision>9</cp:revision>
  <dcterms:created xsi:type="dcterms:W3CDTF">2019-01-17T17:17:00Z</dcterms:created>
  <dcterms:modified xsi:type="dcterms:W3CDTF">2019-03-10T10:54:00Z</dcterms:modified>
</cp:coreProperties>
</file>